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62135" w14:textId="02D40CD5" w:rsidR="009C0539" w:rsidRDefault="007F6637" w:rsidP="007F6637">
      <w:pPr>
        <w:pStyle w:val="affd"/>
        <w:rPr>
          <w:rFonts w:eastAsiaTheme="minorEastAsia"/>
        </w:rPr>
      </w:pPr>
      <w:r w:rsidRPr="007F6637">
        <w:rPr>
          <w:rFonts w:eastAsiaTheme="minorEastAsia"/>
        </w:rPr>
        <w:t>Supplementary material</w:t>
      </w:r>
    </w:p>
    <w:p w14:paraId="11092FF1" w14:textId="77777777" w:rsidR="007F6637" w:rsidRDefault="007F6637" w:rsidP="007F6637">
      <w:pPr>
        <w:ind w:firstLine="422"/>
        <w:rPr>
          <w:b/>
          <w:bCs/>
        </w:rPr>
      </w:pPr>
    </w:p>
    <w:p w14:paraId="05DD21F9" w14:textId="15B66339" w:rsidR="007F6637" w:rsidRPr="00D9293C" w:rsidRDefault="007F6637" w:rsidP="007F6637">
      <w:pPr>
        <w:pStyle w:val="aff2"/>
      </w:pPr>
      <w:r w:rsidRPr="00D9293C">
        <w:rPr>
          <w:bCs/>
        </w:rPr>
        <w:t xml:space="preserve">Supplementary Table 1. </w:t>
      </w:r>
      <w:r w:rsidRPr="00D9293C">
        <w:t xml:space="preserve">A brief presentation of </w:t>
      </w:r>
      <w:r>
        <w:t xml:space="preserve">the full </w:t>
      </w:r>
      <w:r w:rsidRPr="00D9293C">
        <w:t>search query, search dates, and language limits in each of the article parts.</w:t>
      </w:r>
    </w:p>
    <w:tbl>
      <w:tblPr>
        <w:tblStyle w:val="afb"/>
        <w:tblW w:w="16205" w:type="dxa"/>
        <w:jc w:val="center"/>
        <w:tblLook w:val="04A0" w:firstRow="1" w:lastRow="0" w:firstColumn="1" w:lastColumn="0" w:noHBand="0" w:noVBand="1"/>
      </w:tblPr>
      <w:tblGrid>
        <w:gridCol w:w="2985"/>
        <w:gridCol w:w="8498"/>
        <w:gridCol w:w="4722"/>
      </w:tblGrid>
      <w:tr w:rsidR="007F6637" w:rsidRPr="007F6637" w14:paraId="6FFAA4C7" w14:textId="77777777" w:rsidTr="00A8048A">
        <w:trPr>
          <w:trHeight w:val="270"/>
          <w:jc w:val="center"/>
        </w:trPr>
        <w:tc>
          <w:tcPr>
            <w:tcW w:w="2985" w:type="dxa"/>
            <w:vAlign w:val="center"/>
          </w:tcPr>
          <w:p w14:paraId="2ED63011" w14:textId="77777777" w:rsidR="007F6637" w:rsidRPr="007F6637" w:rsidRDefault="007F6637" w:rsidP="007F6637">
            <w:pPr>
              <w:ind w:firstLineChars="0" w:firstLine="0"/>
              <w:jc w:val="left"/>
              <w:rPr>
                <w:bCs/>
              </w:rPr>
            </w:pPr>
            <w:r w:rsidRPr="007F6637">
              <w:rPr>
                <w:bCs/>
              </w:rPr>
              <w:t>Methodology Part</w:t>
            </w:r>
          </w:p>
        </w:tc>
        <w:tc>
          <w:tcPr>
            <w:tcW w:w="8498" w:type="dxa"/>
            <w:vAlign w:val="center"/>
          </w:tcPr>
          <w:p w14:paraId="69FED57D" w14:textId="77777777" w:rsidR="007F6637" w:rsidRPr="007F6637" w:rsidRDefault="007F6637" w:rsidP="007F6637">
            <w:pPr>
              <w:ind w:firstLineChars="0" w:firstLine="0"/>
              <w:jc w:val="center"/>
              <w:rPr>
                <w:bCs/>
              </w:rPr>
            </w:pPr>
            <w:r w:rsidRPr="007F6637">
              <w:rPr>
                <w:bCs/>
              </w:rPr>
              <w:t>Migraine &amp; Microbiome</w:t>
            </w:r>
          </w:p>
        </w:tc>
        <w:tc>
          <w:tcPr>
            <w:tcW w:w="4722" w:type="dxa"/>
            <w:vAlign w:val="center"/>
          </w:tcPr>
          <w:p w14:paraId="70510A07" w14:textId="77777777" w:rsidR="007F6637" w:rsidRPr="007F6637" w:rsidRDefault="007F6637" w:rsidP="007F6637">
            <w:pPr>
              <w:ind w:firstLineChars="0" w:firstLine="0"/>
              <w:jc w:val="center"/>
              <w:rPr>
                <w:bCs/>
              </w:rPr>
            </w:pPr>
            <w:r w:rsidRPr="007F6637">
              <w:rPr>
                <w:bCs/>
              </w:rPr>
              <w:t>Migraine &amp; Probiotics</w:t>
            </w:r>
          </w:p>
        </w:tc>
      </w:tr>
      <w:tr w:rsidR="007F6637" w:rsidRPr="00D9293C" w14:paraId="0AFDD7BA" w14:textId="77777777" w:rsidTr="00A8048A">
        <w:trPr>
          <w:trHeight w:val="270"/>
          <w:jc w:val="center"/>
        </w:trPr>
        <w:tc>
          <w:tcPr>
            <w:tcW w:w="2985" w:type="dxa"/>
            <w:vAlign w:val="center"/>
          </w:tcPr>
          <w:p w14:paraId="7D905868" w14:textId="77777777" w:rsidR="007F6637" w:rsidRPr="007F6637" w:rsidRDefault="007F6637" w:rsidP="007F6637">
            <w:pPr>
              <w:ind w:firstLineChars="0" w:firstLine="0"/>
              <w:jc w:val="left"/>
              <w:rPr>
                <w:bCs/>
              </w:rPr>
            </w:pPr>
            <w:r w:rsidRPr="007F6637">
              <w:rPr>
                <w:bCs/>
              </w:rPr>
              <w:t>Full search query</w:t>
            </w:r>
          </w:p>
        </w:tc>
        <w:tc>
          <w:tcPr>
            <w:tcW w:w="8498" w:type="dxa"/>
            <w:vAlign w:val="center"/>
          </w:tcPr>
          <w:p w14:paraId="259C8033" w14:textId="2D0248F5" w:rsidR="007F6637" w:rsidRPr="00D9293C" w:rsidRDefault="007F6637" w:rsidP="007F6637">
            <w:pPr>
              <w:ind w:firstLineChars="0" w:firstLine="0"/>
              <w:jc w:val="center"/>
            </w:pPr>
            <w:r w:rsidRPr="00D9293C">
              <w:t>(</w:t>
            </w:r>
            <w:r>
              <w:t>“</w:t>
            </w:r>
            <w:r w:rsidRPr="00D9293C">
              <w:t>migrain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 disorders</w:t>
            </w:r>
            <w:r>
              <w:t>”</w:t>
            </w:r>
            <w:r w:rsidRPr="00D9293C">
              <w:t>[MeSH Terms] OR (</w:t>
            </w:r>
            <w:r>
              <w:t>“</w:t>
            </w:r>
            <w:r w:rsidRPr="00D9293C">
              <w:t>migraine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disorders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migraine disorders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 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migraineous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migrainers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migrainous</w:t>
            </w:r>
            <w:r>
              <w:t>”</w:t>
            </w:r>
            <w:r w:rsidRPr="00D9293C">
              <w:t>[All Fields]) AND (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[MeSH Terms] OR (</w:t>
            </w:r>
            <w:r>
              <w:t>“</w:t>
            </w:r>
            <w:r w:rsidRPr="00D9293C">
              <w:t>gastrointestinal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microbiome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[All Fields] OR (</w:t>
            </w:r>
            <w:r>
              <w:t>“</w:t>
            </w:r>
            <w:r w:rsidRPr="00D9293C">
              <w:t>intestinal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microbiota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intestinal microbiota</w:t>
            </w:r>
            <w:r>
              <w:t>”</w:t>
            </w:r>
            <w:r w:rsidRPr="00D9293C">
              <w:t>[All Fields] OR (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[MeSH Terms] OR (</w:t>
            </w:r>
            <w:r>
              <w:t>“</w:t>
            </w:r>
            <w:r w:rsidRPr="00D9293C">
              <w:t>gastrointestinal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microbiome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[All Fields] OR (</w:t>
            </w:r>
            <w:r>
              <w:t>“</w:t>
            </w:r>
            <w:r w:rsidRPr="00D9293C">
              <w:t>gut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microbiota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gut microbiota</w:t>
            </w:r>
            <w:r>
              <w:t>”</w:t>
            </w:r>
            <w:r w:rsidRPr="00D9293C">
              <w:t>[All Fields]) OR (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[MeSH Terms] OR (</w:t>
            </w:r>
            <w:r>
              <w:t>“</w:t>
            </w:r>
            <w:r w:rsidRPr="00D9293C">
              <w:t>gastrointestinal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microbiome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[All Fields] OR (</w:t>
            </w:r>
            <w:r>
              <w:t>“</w:t>
            </w:r>
            <w:r w:rsidRPr="00D9293C">
              <w:t>intestinal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microbiome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intestinal microbiome</w:t>
            </w:r>
            <w:r>
              <w:t>”</w:t>
            </w:r>
            <w:r w:rsidRPr="00D9293C">
              <w:t>[All Fields]) OR (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[MeSH Terms] OR (</w:t>
            </w:r>
            <w:r>
              <w:t>“</w:t>
            </w:r>
            <w:r w:rsidRPr="00D9293C">
              <w:t>gastrointestinal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microbiome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gastrointestinal microbiome</w:t>
            </w:r>
            <w:r>
              <w:t>”</w:t>
            </w:r>
            <w:r w:rsidRPr="00D9293C">
              <w:t>[All Fields] OR (</w:t>
            </w:r>
            <w:r>
              <w:t>“</w:t>
            </w:r>
            <w:r w:rsidRPr="00D9293C">
              <w:t>gut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microbiome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gut microbiome</w:t>
            </w:r>
            <w:r>
              <w:t>”</w:t>
            </w:r>
            <w:r w:rsidRPr="00D9293C">
              <w:t>[All Fields]))</w:t>
            </w:r>
          </w:p>
        </w:tc>
        <w:tc>
          <w:tcPr>
            <w:tcW w:w="4722" w:type="dxa"/>
            <w:vAlign w:val="center"/>
          </w:tcPr>
          <w:p w14:paraId="7FEEE616" w14:textId="1FD89E88" w:rsidR="007F6637" w:rsidRPr="00D9293C" w:rsidRDefault="007F6637" w:rsidP="007F6637">
            <w:pPr>
              <w:ind w:firstLineChars="0" w:firstLine="0"/>
              <w:jc w:val="center"/>
            </w:pPr>
            <w:r w:rsidRPr="00D9293C">
              <w:t>(</w:t>
            </w:r>
            <w:r>
              <w:t>“</w:t>
            </w:r>
            <w:r w:rsidRPr="00D9293C">
              <w:t>migrain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 disorders</w:t>
            </w:r>
            <w:r>
              <w:t>”</w:t>
            </w:r>
            <w:r w:rsidRPr="00D9293C">
              <w:t>[MeSH Terms] OR (</w:t>
            </w:r>
            <w:r>
              <w:t>“</w:t>
            </w:r>
            <w:r w:rsidRPr="00D9293C">
              <w:t>migraine</w:t>
            </w:r>
            <w:r>
              <w:t>”</w:t>
            </w:r>
            <w:r w:rsidRPr="00D9293C">
              <w:t xml:space="preserve">[All Fields] AND </w:t>
            </w:r>
            <w:r>
              <w:t>“</w:t>
            </w:r>
            <w:r w:rsidRPr="00D9293C">
              <w:t>disorders</w:t>
            </w:r>
            <w:r>
              <w:t>”</w:t>
            </w:r>
            <w:r w:rsidRPr="00D9293C">
              <w:t xml:space="preserve">[All Fields]) OR </w:t>
            </w:r>
            <w:r>
              <w:t>“</w:t>
            </w:r>
            <w:r w:rsidRPr="00D9293C">
              <w:t>migraine disorders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 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migraineous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migrainers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migrainous</w:t>
            </w:r>
            <w:r>
              <w:t>”</w:t>
            </w:r>
            <w:r w:rsidRPr="00D9293C">
              <w:t>[All Fields]) AND (</w:t>
            </w:r>
            <w:r>
              <w:t>“</w:t>
            </w:r>
            <w:r w:rsidRPr="00D9293C">
              <w:t>probiotic 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probiotical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probiotics</w:t>
            </w:r>
            <w:r>
              <w:t>”</w:t>
            </w:r>
            <w:r w:rsidRPr="00D9293C">
              <w:t xml:space="preserve">[MeSH Terms] OR </w:t>
            </w:r>
            <w:r>
              <w:t>“</w:t>
            </w:r>
            <w:r w:rsidRPr="00D9293C">
              <w:t>probiotics</w:t>
            </w:r>
            <w:r>
              <w:t>”</w:t>
            </w:r>
            <w:r w:rsidRPr="00D9293C">
              <w:t xml:space="preserve">[All Fields] OR </w:t>
            </w:r>
            <w:r>
              <w:t>“</w:t>
            </w:r>
            <w:r w:rsidRPr="00D9293C">
              <w:t>probiotic</w:t>
            </w:r>
            <w:r>
              <w:t>”</w:t>
            </w:r>
            <w:r w:rsidRPr="00D9293C">
              <w:t>[All Fields])</w:t>
            </w:r>
          </w:p>
        </w:tc>
      </w:tr>
      <w:tr w:rsidR="007F6637" w:rsidRPr="00D9293C" w14:paraId="777A6CD2" w14:textId="77777777" w:rsidTr="00A8048A">
        <w:trPr>
          <w:trHeight w:val="270"/>
          <w:jc w:val="center"/>
        </w:trPr>
        <w:tc>
          <w:tcPr>
            <w:tcW w:w="2985" w:type="dxa"/>
            <w:vAlign w:val="center"/>
          </w:tcPr>
          <w:p w14:paraId="4749A641" w14:textId="77777777" w:rsidR="007F6637" w:rsidRPr="007F6637" w:rsidRDefault="007F6637" w:rsidP="007F6637">
            <w:pPr>
              <w:ind w:firstLineChars="0" w:firstLine="0"/>
              <w:jc w:val="left"/>
              <w:rPr>
                <w:bCs/>
              </w:rPr>
            </w:pPr>
            <w:r w:rsidRPr="007F6637">
              <w:rPr>
                <w:bCs/>
              </w:rPr>
              <w:t>Search dates</w:t>
            </w:r>
          </w:p>
        </w:tc>
        <w:tc>
          <w:tcPr>
            <w:tcW w:w="8498" w:type="dxa"/>
            <w:vAlign w:val="center"/>
          </w:tcPr>
          <w:p w14:paraId="6F7BE17B" w14:textId="67FE6123" w:rsidR="007F6637" w:rsidRPr="00D9293C" w:rsidRDefault="007F6637" w:rsidP="004A1D9B">
            <w:pPr>
              <w:ind w:firstLineChars="0" w:firstLine="0"/>
              <w:jc w:val="center"/>
            </w:pPr>
            <w:r>
              <w:t>13</w:t>
            </w:r>
            <w:r w:rsidR="004A1D9B">
              <w:t xml:space="preserve"> January </w:t>
            </w:r>
            <w:r>
              <w:t>2024</w:t>
            </w:r>
            <w:r w:rsidR="004A1D9B">
              <w:t>–</w:t>
            </w:r>
            <w:r>
              <w:t>16</w:t>
            </w:r>
            <w:r w:rsidR="004A1D9B">
              <w:t xml:space="preserve"> April </w:t>
            </w:r>
            <w:r>
              <w:t>2024</w:t>
            </w:r>
          </w:p>
        </w:tc>
        <w:tc>
          <w:tcPr>
            <w:tcW w:w="4722" w:type="dxa"/>
            <w:vAlign w:val="center"/>
          </w:tcPr>
          <w:p w14:paraId="7E860BAA" w14:textId="34BADD4F" w:rsidR="007F6637" w:rsidRPr="00D9293C" w:rsidRDefault="007F6637" w:rsidP="004A1D9B">
            <w:pPr>
              <w:ind w:firstLineChars="0" w:firstLine="0"/>
              <w:jc w:val="center"/>
            </w:pPr>
            <w:r>
              <w:t>18</w:t>
            </w:r>
            <w:r w:rsidR="004A1D9B">
              <w:t xml:space="preserve"> February </w:t>
            </w:r>
            <w:r>
              <w:t>2024</w:t>
            </w:r>
          </w:p>
        </w:tc>
      </w:tr>
      <w:tr w:rsidR="007F6637" w:rsidRPr="00D9293C" w14:paraId="6CD25151" w14:textId="77777777" w:rsidTr="00A8048A">
        <w:trPr>
          <w:trHeight w:val="270"/>
          <w:jc w:val="center"/>
        </w:trPr>
        <w:tc>
          <w:tcPr>
            <w:tcW w:w="2985" w:type="dxa"/>
            <w:vAlign w:val="center"/>
          </w:tcPr>
          <w:p w14:paraId="2EAD9C11" w14:textId="77777777" w:rsidR="007F6637" w:rsidRPr="007F6637" w:rsidRDefault="007F6637" w:rsidP="007F6637">
            <w:pPr>
              <w:ind w:firstLineChars="0" w:firstLine="0"/>
              <w:jc w:val="left"/>
              <w:rPr>
                <w:bCs/>
              </w:rPr>
            </w:pPr>
            <w:r w:rsidRPr="007F6637">
              <w:rPr>
                <w:bCs/>
              </w:rPr>
              <w:t>Additional searches dates</w:t>
            </w:r>
          </w:p>
        </w:tc>
        <w:tc>
          <w:tcPr>
            <w:tcW w:w="13220" w:type="dxa"/>
            <w:gridSpan w:val="2"/>
            <w:vAlign w:val="center"/>
          </w:tcPr>
          <w:p w14:paraId="554901AE" w14:textId="161671A3" w:rsidR="007F6637" w:rsidRDefault="007F6637" w:rsidP="004A1D9B">
            <w:pPr>
              <w:ind w:firstLineChars="0" w:firstLine="0"/>
              <w:jc w:val="center"/>
            </w:pPr>
            <w:r>
              <w:t>01</w:t>
            </w:r>
            <w:r w:rsidR="004A1D9B">
              <w:t xml:space="preserve"> April </w:t>
            </w:r>
            <w:r>
              <w:t>2025</w:t>
            </w:r>
            <w:r w:rsidR="004A1D9B">
              <w:t>–</w:t>
            </w:r>
            <w:r>
              <w:t>05</w:t>
            </w:r>
            <w:r w:rsidR="004A1D9B">
              <w:t xml:space="preserve"> June </w:t>
            </w:r>
            <w:r>
              <w:t>2025</w:t>
            </w:r>
          </w:p>
        </w:tc>
      </w:tr>
      <w:tr w:rsidR="007F6637" w:rsidRPr="00D9293C" w14:paraId="05260300" w14:textId="77777777" w:rsidTr="00A8048A">
        <w:trPr>
          <w:trHeight w:val="270"/>
          <w:jc w:val="center"/>
        </w:trPr>
        <w:tc>
          <w:tcPr>
            <w:tcW w:w="2985" w:type="dxa"/>
            <w:vAlign w:val="center"/>
          </w:tcPr>
          <w:p w14:paraId="5B8679D9" w14:textId="77777777" w:rsidR="007F6637" w:rsidRPr="007F6637" w:rsidRDefault="007F6637" w:rsidP="007F6637">
            <w:pPr>
              <w:ind w:firstLineChars="0" w:firstLine="0"/>
              <w:jc w:val="left"/>
              <w:rPr>
                <w:bCs/>
              </w:rPr>
            </w:pPr>
            <w:r w:rsidRPr="007F6637">
              <w:rPr>
                <w:bCs/>
              </w:rPr>
              <w:t>Language limits</w:t>
            </w:r>
          </w:p>
        </w:tc>
        <w:tc>
          <w:tcPr>
            <w:tcW w:w="8498" w:type="dxa"/>
            <w:vAlign w:val="center"/>
          </w:tcPr>
          <w:p w14:paraId="50FD698D" w14:textId="77777777" w:rsidR="007F6637" w:rsidRPr="00D9293C" w:rsidRDefault="007F6637" w:rsidP="007F6637">
            <w:pPr>
              <w:ind w:firstLineChars="0" w:firstLine="0"/>
              <w:jc w:val="center"/>
            </w:pPr>
            <w:r>
              <w:t>Only English language articles</w:t>
            </w:r>
          </w:p>
        </w:tc>
        <w:tc>
          <w:tcPr>
            <w:tcW w:w="4722" w:type="dxa"/>
            <w:vAlign w:val="center"/>
          </w:tcPr>
          <w:p w14:paraId="24C71965" w14:textId="77777777" w:rsidR="007F6637" w:rsidRPr="00D9293C" w:rsidRDefault="007F6637" w:rsidP="007F6637">
            <w:pPr>
              <w:ind w:firstLineChars="0" w:firstLine="0"/>
              <w:jc w:val="center"/>
            </w:pPr>
            <w:r>
              <w:t>Only English language articles</w:t>
            </w:r>
          </w:p>
        </w:tc>
      </w:tr>
    </w:tbl>
    <w:p w14:paraId="1BFCF6E3" w14:textId="2B6B5C10" w:rsidR="007F6637" w:rsidRDefault="007F6637" w:rsidP="007F6637">
      <w:pPr>
        <w:ind w:firstLine="420"/>
        <w:rPr>
          <w:rFonts w:eastAsiaTheme="minorEastAsia"/>
        </w:rPr>
      </w:pPr>
    </w:p>
    <w:p w14:paraId="50B7AC07" w14:textId="129B4E72" w:rsidR="007F6637" w:rsidRDefault="007F6637" w:rsidP="007F6637">
      <w:pPr>
        <w:ind w:firstLine="420"/>
        <w:rPr>
          <w:rFonts w:eastAsiaTheme="minorEastAsia"/>
        </w:rPr>
      </w:pPr>
    </w:p>
    <w:p w14:paraId="413F1CCA" w14:textId="70D2F0AD" w:rsidR="007F6637" w:rsidRPr="005C447F" w:rsidRDefault="007F6637" w:rsidP="009363FE">
      <w:pPr>
        <w:pStyle w:val="aff2"/>
        <w:rPr>
          <w:bCs/>
        </w:rPr>
      </w:pPr>
      <w:r w:rsidRPr="005C447F">
        <w:t xml:space="preserve">Supplementary Table 2. GRADE </w:t>
      </w:r>
      <w:r w:rsidR="009363FE" w:rsidRPr="005C447F">
        <w:t>summary of findings with the assessment of the certainty of evi</w:t>
      </w:r>
      <w:r w:rsidRPr="005C447F">
        <w:t>dence.</w:t>
      </w:r>
    </w:p>
    <w:tbl>
      <w:tblPr>
        <w:tblStyle w:val="21"/>
        <w:tblW w:w="1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3127"/>
        <w:gridCol w:w="2180"/>
        <w:gridCol w:w="2480"/>
        <w:gridCol w:w="3894"/>
      </w:tblGrid>
      <w:tr w:rsidR="009363FE" w:rsidRPr="009363FE" w14:paraId="2E5A1439" w14:textId="77777777" w:rsidTr="00A80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</w:tcPr>
          <w:p w14:paraId="2D405AE2" w14:textId="77777777" w:rsidR="007F6637" w:rsidRPr="009363FE" w:rsidRDefault="007F6637" w:rsidP="009363FE">
            <w:pPr>
              <w:ind w:firstLineChars="0" w:firstLine="0"/>
              <w:jc w:val="left"/>
              <w:rPr>
                <w:b w:val="0"/>
              </w:rPr>
            </w:pPr>
            <w:r w:rsidRPr="009363FE">
              <w:rPr>
                <w:b w:val="0"/>
              </w:rPr>
              <w:t>Outcome</w:t>
            </w:r>
          </w:p>
        </w:tc>
        <w:tc>
          <w:tcPr>
            <w:tcW w:w="3127" w:type="dxa"/>
            <w:vAlign w:val="center"/>
          </w:tcPr>
          <w:p w14:paraId="18EB605A" w14:textId="77777777" w:rsidR="007F6637" w:rsidRPr="009363FE" w:rsidRDefault="007F6637" w:rsidP="009363FE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363FE">
              <w:rPr>
                <w:b w:val="0"/>
              </w:rPr>
              <w:t>No. of Participants (Studies)</w:t>
            </w:r>
          </w:p>
        </w:tc>
        <w:tc>
          <w:tcPr>
            <w:tcW w:w="2180" w:type="dxa"/>
            <w:vAlign w:val="center"/>
          </w:tcPr>
          <w:p w14:paraId="18DC24C7" w14:textId="77777777" w:rsidR="007F6637" w:rsidRPr="009363FE" w:rsidRDefault="007F6637" w:rsidP="009363FE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363FE">
              <w:rPr>
                <w:b w:val="0"/>
              </w:rPr>
              <w:t>Effect (95% CI)</w:t>
            </w:r>
          </w:p>
        </w:tc>
        <w:tc>
          <w:tcPr>
            <w:tcW w:w="2480" w:type="dxa"/>
            <w:vAlign w:val="center"/>
          </w:tcPr>
          <w:p w14:paraId="507BB617" w14:textId="77777777" w:rsidR="007F6637" w:rsidRPr="009363FE" w:rsidRDefault="007F6637" w:rsidP="009363FE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363FE">
              <w:rPr>
                <w:b w:val="0"/>
              </w:rPr>
              <w:t>Certainty of Evidence</w:t>
            </w:r>
          </w:p>
        </w:tc>
        <w:tc>
          <w:tcPr>
            <w:tcW w:w="3894" w:type="dxa"/>
            <w:vAlign w:val="center"/>
          </w:tcPr>
          <w:p w14:paraId="35057B5B" w14:textId="196EE068" w:rsidR="007F6637" w:rsidRPr="009363FE" w:rsidRDefault="009363FE" w:rsidP="009363FE">
            <w:pPr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Rationale/</w:t>
            </w:r>
            <w:r w:rsidR="007F6637" w:rsidRPr="009363FE">
              <w:rPr>
                <w:b w:val="0"/>
              </w:rPr>
              <w:t>Comments</w:t>
            </w:r>
          </w:p>
        </w:tc>
      </w:tr>
      <w:tr w:rsidR="009363FE" w:rsidRPr="009363FE" w14:paraId="1F2D00E6" w14:textId="77777777" w:rsidTr="00A80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</w:tcPr>
          <w:p w14:paraId="50C69118" w14:textId="77777777" w:rsidR="007F6637" w:rsidRPr="009363FE" w:rsidRDefault="007F6637" w:rsidP="009363FE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363FE">
              <w:rPr>
                <w:b w:val="0"/>
                <w:bCs w:val="0"/>
              </w:rPr>
              <w:t>Migraine frequency (attacks/month)</w:t>
            </w:r>
          </w:p>
        </w:tc>
        <w:tc>
          <w:tcPr>
            <w:tcW w:w="3127" w:type="dxa"/>
            <w:vAlign w:val="center"/>
          </w:tcPr>
          <w:p w14:paraId="6CB91D02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>106 (2 RCTs)</w:t>
            </w:r>
          </w:p>
        </w:tc>
        <w:tc>
          <w:tcPr>
            <w:tcW w:w="2180" w:type="dxa"/>
            <w:vAlign w:val="center"/>
          </w:tcPr>
          <w:p w14:paraId="149AC705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 xml:space="preserve">↓ ~1.3 attacks/month (CI varies across </w:t>
            </w:r>
            <w:r w:rsidRPr="009363FE">
              <w:lastRenderedPageBreak/>
              <w:t>studies)</w:t>
            </w:r>
          </w:p>
        </w:tc>
        <w:tc>
          <w:tcPr>
            <w:tcW w:w="2480" w:type="dxa"/>
            <w:vAlign w:val="center"/>
          </w:tcPr>
          <w:p w14:paraId="10D1D6DF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lastRenderedPageBreak/>
              <w:t>Low</w:t>
            </w:r>
          </w:p>
        </w:tc>
        <w:tc>
          <w:tcPr>
            <w:tcW w:w="3894" w:type="dxa"/>
            <w:vAlign w:val="center"/>
          </w:tcPr>
          <w:p w14:paraId="5D2CEA7F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 xml:space="preserve">Both studies showed a reduction in frequency. Limitations include small </w:t>
            </w:r>
            <w:r w:rsidRPr="009363FE">
              <w:lastRenderedPageBreak/>
              <w:t>sample sizes, some risk of bias, and high heterogeneity.</w:t>
            </w:r>
          </w:p>
        </w:tc>
      </w:tr>
      <w:tr w:rsidR="009363FE" w:rsidRPr="009363FE" w14:paraId="6E9C2747" w14:textId="77777777" w:rsidTr="00A8048A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</w:tcPr>
          <w:p w14:paraId="1C884D93" w14:textId="77777777" w:rsidR="007F6637" w:rsidRPr="009363FE" w:rsidRDefault="007F6637" w:rsidP="009363FE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363FE">
              <w:rPr>
                <w:b w:val="0"/>
                <w:bCs w:val="0"/>
              </w:rPr>
              <w:lastRenderedPageBreak/>
              <w:t>Migraine severity (VAS score)</w:t>
            </w:r>
          </w:p>
        </w:tc>
        <w:tc>
          <w:tcPr>
            <w:tcW w:w="3127" w:type="dxa"/>
            <w:vAlign w:val="center"/>
          </w:tcPr>
          <w:p w14:paraId="3414C7F6" w14:textId="77777777" w:rsidR="007F6637" w:rsidRPr="009363FE" w:rsidRDefault="007F6637" w:rsidP="009363FE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3FE">
              <w:t>106 (2 RCTs)</w:t>
            </w:r>
          </w:p>
        </w:tc>
        <w:tc>
          <w:tcPr>
            <w:tcW w:w="2180" w:type="dxa"/>
            <w:vAlign w:val="center"/>
          </w:tcPr>
          <w:p w14:paraId="1C47EDC1" w14:textId="0863F0FD" w:rsidR="007F6637" w:rsidRPr="009363FE" w:rsidRDefault="007F6637" w:rsidP="009363FE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3FE">
              <w:t>↓</w:t>
            </w:r>
            <w:bookmarkStart w:id="0" w:name="OLE_LINK31"/>
            <w:bookmarkStart w:id="1" w:name="OLE_LINK38"/>
            <w:bookmarkStart w:id="2" w:name="OLE_LINK64"/>
            <w:bookmarkStart w:id="3" w:name="OLE_LINK62"/>
            <w:r w:rsidR="009363FE" w:rsidRPr="00AB1B81">
              <w:rPr>
                <w:rFonts w:eastAsiaTheme="minorEastAsia"/>
              </w:rPr>
              <w:t>−</w:t>
            </w:r>
            <w:bookmarkEnd w:id="0"/>
            <w:bookmarkEnd w:id="1"/>
            <w:bookmarkEnd w:id="2"/>
            <w:bookmarkEnd w:id="3"/>
            <w:r w:rsidRPr="009363FE">
              <w:t xml:space="preserve">0.83 (95% CI: </w:t>
            </w:r>
            <w:r w:rsidR="009363FE" w:rsidRPr="00AB1B81">
              <w:rPr>
                <w:rFonts w:eastAsiaTheme="minorEastAsia"/>
              </w:rPr>
              <w:t>−</w:t>
            </w:r>
            <w:r w:rsidRPr="009363FE">
              <w:t xml:space="preserve">1.45 to </w:t>
            </w:r>
            <w:r w:rsidR="009363FE" w:rsidRPr="00AB1B81">
              <w:rPr>
                <w:rFonts w:eastAsiaTheme="minorEastAsia"/>
              </w:rPr>
              <w:t>−</w:t>
            </w:r>
            <w:r w:rsidRPr="009363FE">
              <w:t>0.20)</w:t>
            </w:r>
          </w:p>
        </w:tc>
        <w:tc>
          <w:tcPr>
            <w:tcW w:w="2480" w:type="dxa"/>
            <w:vAlign w:val="center"/>
          </w:tcPr>
          <w:p w14:paraId="0E78C03C" w14:textId="77777777" w:rsidR="007F6637" w:rsidRPr="009363FE" w:rsidRDefault="007F6637" w:rsidP="009363FE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3FE">
              <w:t>Low</w:t>
            </w:r>
          </w:p>
        </w:tc>
        <w:tc>
          <w:tcPr>
            <w:tcW w:w="3894" w:type="dxa"/>
            <w:vAlign w:val="center"/>
          </w:tcPr>
          <w:p w14:paraId="49737D56" w14:textId="77777777" w:rsidR="007F6637" w:rsidRPr="009363FE" w:rsidRDefault="007F6637" w:rsidP="009363FE">
            <w:pPr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63FE">
              <w:t>Statistically significant effect in pooled analysis. Downgraded for imprecision and some methodological limitations.</w:t>
            </w:r>
          </w:p>
        </w:tc>
      </w:tr>
      <w:tr w:rsidR="009363FE" w:rsidRPr="009363FE" w14:paraId="1EC6D1B6" w14:textId="77777777" w:rsidTr="00A80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vAlign w:val="center"/>
          </w:tcPr>
          <w:p w14:paraId="779BC33A" w14:textId="77777777" w:rsidR="007F6637" w:rsidRPr="009363FE" w:rsidRDefault="007F6637" w:rsidP="009363FE">
            <w:pPr>
              <w:ind w:firstLineChars="0" w:firstLine="0"/>
              <w:jc w:val="left"/>
              <w:rPr>
                <w:b w:val="0"/>
                <w:bCs w:val="0"/>
              </w:rPr>
            </w:pPr>
            <w:r w:rsidRPr="009363FE">
              <w:rPr>
                <w:b w:val="0"/>
                <w:bCs w:val="0"/>
              </w:rPr>
              <w:t>Inflammatory biomarkers (CRP, TNF-α, IL-6)</w:t>
            </w:r>
          </w:p>
        </w:tc>
        <w:tc>
          <w:tcPr>
            <w:tcW w:w="3127" w:type="dxa"/>
            <w:vAlign w:val="center"/>
          </w:tcPr>
          <w:p w14:paraId="2D9D92C4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>106 (2 RCTs)</w:t>
            </w:r>
          </w:p>
        </w:tc>
        <w:tc>
          <w:tcPr>
            <w:tcW w:w="2180" w:type="dxa"/>
            <w:vAlign w:val="center"/>
          </w:tcPr>
          <w:p w14:paraId="11142513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>↓ CRP, TNF-α, IL-6 (varied results)</w:t>
            </w:r>
          </w:p>
        </w:tc>
        <w:tc>
          <w:tcPr>
            <w:tcW w:w="2480" w:type="dxa"/>
            <w:vAlign w:val="center"/>
          </w:tcPr>
          <w:p w14:paraId="4CDF0266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>Very Low</w:t>
            </w:r>
          </w:p>
        </w:tc>
        <w:tc>
          <w:tcPr>
            <w:tcW w:w="3894" w:type="dxa"/>
            <w:vAlign w:val="center"/>
          </w:tcPr>
          <w:p w14:paraId="226BDB3F" w14:textId="77777777" w:rsidR="007F6637" w:rsidRPr="009363FE" w:rsidRDefault="007F6637" w:rsidP="009363FE">
            <w:pPr>
              <w:ind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63FE">
              <w:t>Results inconsistent and short-term. Biomarker assessment not standardized; unclear clinical significance; indirect evidence.</w:t>
            </w:r>
          </w:p>
        </w:tc>
      </w:tr>
    </w:tbl>
    <w:p w14:paraId="4C67F414" w14:textId="53FEEB38" w:rsidR="007F6637" w:rsidRDefault="0043456E" w:rsidP="005C16BA">
      <w:pPr>
        <w:pStyle w:val="aff3"/>
        <w:jc w:val="both"/>
      </w:pPr>
      <w:r w:rsidRPr="004D596F">
        <w:rPr>
          <w:rFonts w:eastAsiaTheme="minorEastAsia" w:hint="eastAsia"/>
        </w:rPr>
        <w:t>C</w:t>
      </w:r>
      <w:r w:rsidRPr="004D596F">
        <w:rPr>
          <w:rFonts w:eastAsiaTheme="minorEastAsia"/>
        </w:rPr>
        <w:t xml:space="preserve">I: </w:t>
      </w:r>
      <w:r w:rsidR="00457395" w:rsidRPr="004D596F">
        <w:rPr>
          <w:rFonts w:eastAsiaTheme="minorEastAsia"/>
        </w:rPr>
        <w:t xml:space="preserve">confidence interval; </w:t>
      </w:r>
      <w:r w:rsidRPr="004D596F">
        <w:rPr>
          <w:rFonts w:eastAsiaTheme="minorEastAsia"/>
        </w:rPr>
        <w:t xml:space="preserve">RCT: </w:t>
      </w:r>
      <w:r w:rsidR="00457395" w:rsidRPr="004D596F">
        <w:rPr>
          <w:rFonts w:eastAsiaTheme="minorEastAsia"/>
        </w:rPr>
        <w:t xml:space="preserve">randomized controlled trials; </w:t>
      </w:r>
      <w:r w:rsidR="005C16BA" w:rsidRPr="004D596F">
        <w:rPr>
          <w:rFonts w:eastAsiaTheme="minorEastAsia"/>
        </w:rPr>
        <w:t xml:space="preserve">VAS: </w:t>
      </w:r>
      <w:r w:rsidR="00457395" w:rsidRPr="004D596F">
        <w:rPr>
          <w:rFonts w:eastAsiaTheme="minorEastAsia"/>
        </w:rPr>
        <w:t xml:space="preserve">visual analog scale; </w:t>
      </w:r>
      <w:r w:rsidRPr="004D596F">
        <w:t xml:space="preserve">CRP: </w:t>
      </w:r>
      <w:r w:rsidR="00457395" w:rsidRPr="004D596F">
        <w:t xml:space="preserve">C-reactive protein; </w:t>
      </w:r>
      <w:r w:rsidRPr="004D596F">
        <w:t xml:space="preserve">TNF-α: </w:t>
      </w:r>
      <w:r w:rsidR="00457395" w:rsidRPr="004D596F">
        <w:t xml:space="preserve">tumor necrosis factor alpha; </w:t>
      </w:r>
      <w:r w:rsidRPr="004D596F">
        <w:t>IL-6:</w:t>
      </w:r>
      <w:r w:rsidR="00457395" w:rsidRPr="004D596F">
        <w:t xml:space="preserve"> interleukin 6</w:t>
      </w:r>
      <w:r w:rsidR="00266C17" w:rsidRPr="004D596F">
        <w:t>.</w:t>
      </w:r>
      <w:bookmarkStart w:id="4" w:name="_GoBack"/>
      <w:bookmarkEnd w:id="4"/>
    </w:p>
    <w:p w14:paraId="71227F5F" w14:textId="77777777" w:rsidR="0043456E" w:rsidRPr="0043456E" w:rsidRDefault="0043456E" w:rsidP="00A8048A">
      <w:pPr>
        <w:ind w:firstLine="420"/>
        <w:rPr>
          <w:rFonts w:eastAsiaTheme="minorEastAsia"/>
        </w:rPr>
      </w:pPr>
    </w:p>
    <w:p w14:paraId="6B1D27E1" w14:textId="77777777" w:rsidR="007F6637" w:rsidRPr="00266C17" w:rsidRDefault="007F6637" w:rsidP="00A8048A">
      <w:pPr>
        <w:ind w:firstLine="420"/>
        <w:rPr>
          <w:rFonts w:eastAsiaTheme="minorEastAsia"/>
        </w:rPr>
      </w:pPr>
    </w:p>
    <w:sectPr w:rsidR="007F6637" w:rsidRPr="00266C17" w:rsidSect="007F6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2" w:right="992" w:bottom="992" w:left="992" w:header="284" w:footer="1134" w:gutter="0"/>
      <w:cols w:space="227"/>
      <w:titlePg/>
      <w:docGrid w:type="lines" w:linePitch="29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3D3B7F" w16cex:dateUtc="2025-08-06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28CEC5" w16cid:durableId="2C287CF5"/>
  <w16cid:commentId w16cid:paraId="4AAFFAA9" w16cid:durableId="0F3D3B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A8E1" w14:textId="77777777" w:rsidR="00751D6E" w:rsidRDefault="00751D6E">
      <w:pPr>
        <w:ind w:firstLine="420"/>
      </w:pPr>
      <w:r>
        <w:separator/>
      </w:r>
    </w:p>
  </w:endnote>
  <w:endnote w:type="continuationSeparator" w:id="0">
    <w:p w14:paraId="636BBCC9" w14:textId="77777777" w:rsidR="00751D6E" w:rsidRDefault="00751D6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208847531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CBF5948" w14:textId="77777777" w:rsidR="00F8649C" w:rsidRDefault="00F8649C" w:rsidP="0034248E">
        <w:pPr>
          <w:pStyle w:val="af2"/>
          <w:framePr w:wrap="none" w:vAnchor="text" w:hAnchor="margin" w:xAlign="center" w:y="1"/>
          <w:ind w:firstLine="360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  <w:noProof/>
          </w:rPr>
          <w:t>2</w:t>
        </w:r>
        <w:r>
          <w:rPr>
            <w:rStyle w:val="af7"/>
          </w:rPr>
          <w:fldChar w:fldCharType="end"/>
        </w:r>
      </w:p>
    </w:sdtContent>
  </w:sdt>
  <w:p w14:paraId="63D0F672" w14:textId="77777777" w:rsidR="00F8649C" w:rsidRDefault="00F8649C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669419"/>
      <w:docPartObj>
        <w:docPartGallery w:val="Page Numbers (Bottom of Page)"/>
        <w:docPartUnique/>
      </w:docPartObj>
    </w:sdtPr>
    <w:sdtEndPr/>
    <w:sdtContent>
      <w:p w14:paraId="5B614B2E" w14:textId="6E9BE07A" w:rsidR="007F6637" w:rsidRDefault="007F6637">
        <w:pPr>
          <w:pStyle w:val="af2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96F" w:rsidRPr="004D596F">
          <w:rPr>
            <w:noProof/>
            <w:lang w:val="zh-CN"/>
          </w:rPr>
          <w:t>2</w:t>
        </w:r>
        <w:r>
          <w:fldChar w:fldCharType="end"/>
        </w:r>
      </w:p>
    </w:sdtContent>
  </w:sdt>
  <w:p w14:paraId="49D3A9B0" w14:textId="77777777" w:rsidR="00F8649C" w:rsidRDefault="00F8649C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757108"/>
      <w:docPartObj>
        <w:docPartGallery w:val="Page Numbers (Bottom of Page)"/>
        <w:docPartUnique/>
      </w:docPartObj>
    </w:sdtPr>
    <w:sdtEndPr/>
    <w:sdtContent>
      <w:p w14:paraId="0B757876" w14:textId="08E1F1BC" w:rsidR="007F6637" w:rsidRDefault="007F6637">
        <w:pPr>
          <w:pStyle w:val="af2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96F" w:rsidRPr="004D596F">
          <w:rPr>
            <w:noProof/>
            <w:lang w:val="zh-CN"/>
          </w:rPr>
          <w:t>1</w:t>
        </w:r>
        <w:r>
          <w:fldChar w:fldCharType="end"/>
        </w:r>
      </w:p>
    </w:sdtContent>
  </w:sdt>
  <w:p w14:paraId="70AABD64" w14:textId="77777777" w:rsidR="00F8649C" w:rsidRDefault="00F8649C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47E2A" w14:textId="77777777" w:rsidR="00751D6E" w:rsidRDefault="00751D6E">
      <w:pPr>
        <w:ind w:firstLine="420"/>
      </w:pPr>
      <w:r>
        <w:separator/>
      </w:r>
    </w:p>
  </w:footnote>
  <w:footnote w:type="continuationSeparator" w:id="0">
    <w:p w14:paraId="63F366F5" w14:textId="77777777" w:rsidR="00751D6E" w:rsidRDefault="00751D6E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314C" w14:textId="77777777" w:rsidR="00F8649C" w:rsidRDefault="00F8649C">
    <w:pPr>
      <w:pStyle w:val="af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5A0A" w14:textId="77777777" w:rsidR="00F8649C" w:rsidRDefault="00F8649C" w:rsidP="000B0A95">
    <w:pPr>
      <w:pStyle w:val="af5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A317" w14:textId="6B3E4585" w:rsidR="00F8649C" w:rsidRDefault="00F8649C" w:rsidP="000B0A95">
    <w:pPr>
      <w:pStyle w:val="af5"/>
      <w:pBdr>
        <w:bottom w:val="none" w:sz="0" w:space="0" w:color="auto"/>
      </w:pBdr>
      <w:ind w:firstLineChars="0" w:firstLine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3C9F"/>
    <w:multiLevelType w:val="hybridMultilevel"/>
    <w:tmpl w:val="FA66A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20FE4"/>
    <w:multiLevelType w:val="hybridMultilevel"/>
    <w:tmpl w:val="1A24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465"/>
    <w:multiLevelType w:val="multilevel"/>
    <w:tmpl w:val="72E65396"/>
    <w:lvl w:ilvl="0">
      <w:start w:val="1"/>
      <w:numFmt w:val="decimal"/>
      <w:lvlRestart w:val="0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44D24"/>
    <w:multiLevelType w:val="hybridMultilevel"/>
    <w:tmpl w:val="8A9E5C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52F7D"/>
    <w:multiLevelType w:val="multilevel"/>
    <w:tmpl w:val="B8088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C94641"/>
    <w:multiLevelType w:val="multilevel"/>
    <w:tmpl w:val="BEDA5F46"/>
    <w:lvl w:ilvl="0">
      <w:start w:val="1"/>
      <w:numFmt w:val="bullet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E2F512F"/>
    <w:multiLevelType w:val="multilevel"/>
    <w:tmpl w:val="7C2AF0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DA700B"/>
    <w:multiLevelType w:val="multilevel"/>
    <w:tmpl w:val="3E6E8F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004062"/>
    <w:multiLevelType w:val="hybridMultilevel"/>
    <w:tmpl w:val="E9DAD9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C3248"/>
    <w:multiLevelType w:val="hybridMultilevel"/>
    <w:tmpl w:val="477CE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033AA"/>
    <w:multiLevelType w:val="multilevel"/>
    <w:tmpl w:val="7A22E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8C185A"/>
    <w:multiLevelType w:val="multilevel"/>
    <w:tmpl w:val="D2CC61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BF93BDB"/>
    <w:multiLevelType w:val="multilevel"/>
    <w:tmpl w:val="DE748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D64E7A"/>
    <w:multiLevelType w:val="hybridMultilevel"/>
    <w:tmpl w:val="F57C4C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2115B"/>
    <w:multiLevelType w:val="multilevel"/>
    <w:tmpl w:val="77EC1F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3C52669"/>
    <w:multiLevelType w:val="multilevel"/>
    <w:tmpl w:val="F35CB8F2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17" w15:restartNumberingAfterBreak="0">
    <w:nsid w:val="74855E0A"/>
    <w:multiLevelType w:val="hybridMultilevel"/>
    <w:tmpl w:val="9C7499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D1BE7"/>
    <w:multiLevelType w:val="multilevel"/>
    <w:tmpl w:val="2A904F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BA528C"/>
    <w:multiLevelType w:val="multilevel"/>
    <w:tmpl w:val="F7AE6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C4F41E5"/>
    <w:multiLevelType w:val="multilevel"/>
    <w:tmpl w:val="7716239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5"/>
  </w:num>
  <w:num w:numId="5">
    <w:abstractNumId w:val="16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18"/>
  </w:num>
  <w:num w:numId="11">
    <w:abstractNumId w:val="17"/>
  </w:num>
  <w:num w:numId="12">
    <w:abstractNumId w:val="10"/>
  </w:num>
  <w:num w:numId="13">
    <w:abstractNumId w:val="7"/>
  </w:num>
  <w:num w:numId="14">
    <w:abstractNumId w:val="11"/>
  </w:num>
  <w:num w:numId="15">
    <w:abstractNumId w:val="13"/>
  </w:num>
  <w:num w:numId="16">
    <w:abstractNumId w:val="19"/>
  </w:num>
  <w:num w:numId="17">
    <w:abstractNumId w:val="8"/>
  </w:num>
  <w:num w:numId="18">
    <w:abstractNumId w:val="1"/>
  </w:num>
  <w:num w:numId="19">
    <w:abstractNumId w:val="14"/>
  </w:num>
  <w:num w:numId="20">
    <w:abstractNumId w:val="9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284"/>
  <w:hyphenationZone w:val="425"/>
  <w:drawingGridHorizontalSpacing w:val="105"/>
  <w:drawingGridVerticalSpacing w:val="29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OFP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af95xx7axd5detvfy5wrdwse0tvawas22r&quot;&gt;migraine and microbiome&lt;record-ids&gt;&lt;item&gt;1&lt;/item&gt;&lt;item&gt;2&lt;/item&gt;&lt;item&gt;20&lt;/item&gt;&lt;item&gt;28&lt;/item&gt;&lt;item&gt;34&lt;/item&gt;&lt;item&gt;38&lt;/item&gt;&lt;item&gt;58&lt;/item&gt;&lt;item&gt;60&lt;/item&gt;&lt;item&gt;61&lt;/item&gt;&lt;item&gt;99&lt;/item&gt;&lt;item&gt;101&lt;/item&gt;&lt;item&gt;105&lt;/item&gt;&lt;item&gt;193&lt;/item&gt;&lt;item&gt;197&lt;/item&gt;&lt;item&gt;246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7&lt;/item&gt;&lt;item&gt;269&lt;/item&gt;&lt;item&gt;270&lt;/item&gt;&lt;item&gt;271&lt;/item&gt;&lt;item&gt;272&lt;/item&gt;&lt;item&gt;273&lt;/item&gt;&lt;item&gt;274&lt;/item&gt;&lt;/record-ids&gt;&lt;/item&gt;&lt;/Libraries&gt;"/>
  </w:docVars>
  <w:rsids>
    <w:rsidRoot w:val="002B4ED3"/>
    <w:rsid w:val="000010A7"/>
    <w:rsid w:val="00014595"/>
    <w:rsid w:val="00026C12"/>
    <w:rsid w:val="000430B1"/>
    <w:rsid w:val="00052537"/>
    <w:rsid w:val="000671D7"/>
    <w:rsid w:val="00073399"/>
    <w:rsid w:val="00085ACF"/>
    <w:rsid w:val="000946A4"/>
    <w:rsid w:val="00096E44"/>
    <w:rsid w:val="000A4E1A"/>
    <w:rsid w:val="000B0A95"/>
    <w:rsid w:val="000C03BA"/>
    <w:rsid w:val="000C2AC9"/>
    <w:rsid w:val="000C584E"/>
    <w:rsid w:val="000D04CD"/>
    <w:rsid w:val="000D5170"/>
    <w:rsid w:val="000E1B2B"/>
    <w:rsid w:val="000E758E"/>
    <w:rsid w:val="000F297A"/>
    <w:rsid w:val="000F3C71"/>
    <w:rsid w:val="00107CBE"/>
    <w:rsid w:val="00110606"/>
    <w:rsid w:val="00112DC5"/>
    <w:rsid w:val="00112DE4"/>
    <w:rsid w:val="00125AC0"/>
    <w:rsid w:val="00125AC5"/>
    <w:rsid w:val="001306C9"/>
    <w:rsid w:val="0013571B"/>
    <w:rsid w:val="00146A00"/>
    <w:rsid w:val="0014750C"/>
    <w:rsid w:val="00147718"/>
    <w:rsid w:val="00150257"/>
    <w:rsid w:val="0015076C"/>
    <w:rsid w:val="001748F3"/>
    <w:rsid w:val="00177746"/>
    <w:rsid w:val="00181194"/>
    <w:rsid w:val="00190498"/>
    <w:rsid w:val="00191B01"/>
    <w:rsid w:val="001F1B26"/>
    <w:rsid w:val="001F599E"/>
    <w:rsid w:val="00202F03"/>
    <w:rsid w:val="002218B9"/>
    <w:rsid w:val="0022216C"/>
    <w:rsid w:val="002246F6"/>
    <w:rsid w:val="00244001"/>
    <w:rsid w:val="00266653"/>
    <w:rsid w:val="00266C17"/>
    <w:rsid w:val="00270B20"/>
    <w:rsid w:val="002824C0"/>
    <w:rsid w:val="00286ABD"/>
    <w:rsid w:val="00286F27"/>
    <w:rsid w:val="00287F07"/>
    <w:rsid w:val="00290555"/>
    <w:rsid w:val="00292222"/>
    <w:rsid w:val="00293C2B"/>
    <w:rsid w:val="00294115"/>
    <w:rsid w:val="002A7C61"/>
    <w:rsid w:val="002B06EC"/>
    <w:rsid w:val="002B48DD"/>
    <w:rsid w:val="002B4ED3"/>
    <w:rsid w:val="002C0B0D"/>
    <w:rsid w:val="002C1852"/>
    <w:rsid w:val="002D05A2"/>
    <w:rsid w:val="002D3EEC"/>
    <w:rsid w:val="002E4A7A"/>
    <w:rsid w:val="002F1321"/>
    <w:rsid w:val="002F6911"/>
    <w:rsid w:val="0030063F"/>
    <w:rsid w:val="00302FA8"/>
    <w:rsid w:val="0032136D"/>
    <w:rsid w:val="00321BF3"/>
    <w:rsid w:val="00322AB9"/>
    <w:rsid w:val="00326ACB"/>
    <w:rsid w:val="00327E26"/>
    <w:rsid w:val="0033068B"/>
    <w:rsid w:val="00337D53"/>
    <w:rsid w:val="0034248E"/>
    <w:rsid w:val="00342CB3"/>
    <w:rsid w:val="00347FEB"/>
    <w:rsid w:val="0035165C"/>
    <w:rsid w:val="00352947"/>
    <w:rsid w:val="00355B07"/>
    <w:rsid w:val="00356325"/>
    <w:rsid w:val="00361CA7"/>
    <w:rsid w:val="00365587"/>
    <w:rsid w:val="003857C3"/>
    <w:rsid w:val="00385D34"/>
    <w:rsid w:val="00385E7A"/>
    <w:rsid w:val="00387AA2"/>
    <w:rsid w:val="003927EB"/>
    <w:rsid w:val="00395244"/>
    <w:rsid w:val="003A4021"/>
    <w:rsid w:val="003A5067"/>
    <w:rsid w:val="003B140A"/>
    <w:rsid w:val="003B2B99"/>
    <w:rsid w:val="003C1DF9"/>
    <w:rsid w:val="003D1CD7"/>
    <w:rsid w:val="003D7669"/>
    <w:rsid w:val="003E1057"/>
    <w:rsid w:val="003E4451"/>
    <w:rsid w:val="003E6AEE"/>
    <w:rsid w:val="003F7AD3"/>
    <w:rsid w:val="00404C29"/>
    <w:rsid w:val="00405280"/>
    <w:rsid w:val="0041187E"/>
    <w:rsid w:val="00412573"/>
    <w:rsid w:val="004137E6"/>
    <w:rsid w:val="00420E17"/>
    <w:rsid w:val="004245DF"/>
    <w:rsid w:val="00430561"/>
    <w:rsid w:val="0043456E"/>
    <w:rsid w:val="00443511"/>
    <w:rsid w:val="004535AC"/>
    <w:rsid w:val="00455A1E"/>
    <w:rsid w:val="00457395"/>
    <w:rsid w:val="00462F21"/>
    <w:rsid w:val="00471A08"/>
    <w:rsid w:val="00474DF3"/>
    <w:rsid w:val="0047626C"/>
    <w:rsid w:val="004A1D9B"/>
    <w:rsid w:val="004A4616"/>
    <w:rsid w:val="004B17A1"/>
    <w:rsid w:val="004B4B0C"/>
    <w:rsid w:val="004B7EAB"/>
    <w:rsid w:val="004C221C"/>
    <w:rsid w:val="004C6446"/>
    <w:rsid w:val="004D0132"/>
    <w:rsid w:val="004D20D2"/>
    <w:rsid w:val="004D4B37"/>
    <w:rsid w:val="004D596F"/>
    <w:rsid w:val="004D7B41"/>
    <w:rsid w:val="004E46F7"/>
    <w:rsid w:val="004E4D06"/>
    <w:rsid w:val="004F5161"/>
    <w:rsid w:val="00507EAC"/>
    <w:rsid w:val="005129BE"/>
    <w:rsid w:val="00517467"/>
    <w:rsid w:val="0052069A"/>
    <w:rsid w:val="005238D3"/>
    <w:rsid w:val="00532C84"/>
    <w:rsid w:val="00535059"/>
    <w:rsid w:val="00554C15"/>
    <w:rsid w:val="00563DE1"/>
    <w:rsid w:val="005738A5"/>
    <w:rsid w:val="00575B27"/>
    <w:rsid w:val="005940BC"/>
    <w:rsid w:val="005A02CC"/>
    <w:rsid w:val="005A04FB"/>
    <w:rsid w:val="005A4013"/>
    <w:rsid w:val="005B0B0B"/>
    <w:rsid w:val="005C16BA"/>
    <w:rsid w:val="005D312D"/>
    <w:rsid w:val="00600034"/>
    <w:rsid w:val="006015AE"/>
    <w:rsid w:val="00614C66"/>
    <w:rsid w:val="00627CE4"/>
    <w:rsid w:val="006311E8"/>
    <w:rsid w:val="00642C24"/>
    <w:rsid w:val="00645F18"/>
    <w:rsid w:val="006505CB"/>
    <w:rsid w:val="00651543"/>
    <w:rsid w:val="00653142"/>
    <w:rsid w:val="006630B8"/>
    <w:rsid w:val="006A48E6"/>
    <w:rsid w:val="006A7172"/>
    <w:rsid w:val="006B2A62"/>
    <w:rsid w:val="006B72B2"/>
    <w:rsid w:val="006E2879"/>
    <w:rsid w:val="006E5741"/>
    <w:rsid w:val="006F46E0"/>
    <w:rsid w:val="006F6DCD"/>
    <w:rsid w:val="00703774"/>
    <w:rsid w:val="00713072"/>
    <w:rsid w:val="007363F8"/>
    <w:rsid w:val="007421F2"/>
    <w:rsid w:val="00745E7E"/>
    <w:rsid w:val="0075138A"/>
    <w:rsid w:val="00751D6E"/>
    <w:rsid w:val="00752C78"/>
    <w:rsid w:val="00754DA9"/>
    <w:rsid w:val="00757170"/>
    <w:rsid w:val="00761E98"/>
    <w:rsid w:val="007A0E69"/>
    <w:rsid w:val="007A184D"/>
    <w:rsid w:val="007B125F"/>
    <w:rsid w:val="007C0D16"/>
    <w:rsid w:val="007C65C3"/>
    <w:rsid w:val="007E2BB7"/>
    <w:rsid w:val="007E4C0C"/>
    <w:rsid w:val="007F49B4"/>
    <w:rsid w:val="007F6637"/>
    <w:rsid w:val="007F78BF"/>
    <w:rsid w:val="00810C2C"/>
    <w:rsid w:val="008271F7"/>
    <w:rsid w:val="008417EE"/>
    <w:rsid w:val="00842F65"/>
    <w:rsid w:val="00845C98"/>
    <w:rsid w:val="00845CF9"/>
    <w:rsid w:val="00851507"/>
    <w:rsid w:val="00856B08"/>
    <w:rsid w:val="00857433"/>
    <w:rsid w:val="00867010"/>
    <w:rsid w:val="008673CA"/>
    <w:rsid w:val="00867E0D"/>
    <w:rsid w:val="0087278C"/>
    <w:rsid w:val="00881737"/>
    <w:rsid w:val="00882E59"/>
    <w:rsid w:val="008930E5"/>
    <w:rsid w:val="008945C9"/>
    <w:rsid w:val="008B306D"/>
    <w:rsid w:val="008B3DEC"/>
    <w:rsid w:val="008B4D4F"/>
    <w:rsid w:val="008B51BE"/>
    <w:rsid w:val="008C7742"/>
    <w:rsid w:val="008E6954"/>
    <w:rsid w:val="008F378D"/>
    <w:rsid w:val="009164AE"/>
    <w:rsid w:val="00926A96"/>
    <w:rsid w:val="009333A4"/>
    <w:rsid w:val="009363FE"/>
    <w:rsid w:val="009436C8"/>
    <w:rsid w:val="00952B52"/>
    <w:rsid w:val="00975A27"/>
    <w:rsid w:val="00983CF3"/>
    <w:rsid w:val="009A2422"/>
    <w:rsid w:val="009B07DF"/>
    <w:rsid w:val="009B1F5A"/>
    <w:rsid w:val="009C0539"/>
    <w:rsid w:val="009C4C03"/>
    <w:rsid w:val="009D0C12"/>
    <w:rsid w:val="009E480A"/>
    <w:rsid w:val="00A104D4"/>
    <w:rsid w:val="00A24A43"/>
    <w:rsid w:val="00A35588"/>
    <w:rsid w:val="00A35D99"/>
    <w:rsid w:val="00A43F24"/>
    <w:rsid w:val="00A577CD"/>
    <w:rsid w:val="00A6026A"/>
    <w:rsid w:val="00A72428"/>
    <w:rsid w:val="00A7684D"/>
    <w:rsid w:val="00A8048A"/>
    <w:rsid w:val="00A837AF"/>
    <w:rsid w:val="00A942C5"/>
    <w:rsid w:val="00A9779C"/>
    <w:rsid w:val="00AC4441"/>
    <w:rsid w:val="00AC621B"/>
    <w:rsid w:val="00AD20A3"/>
    <w:rsid w:val="00AF25DE"/>
    <w:rsid w:val="00AF2951"/>
    <w:rsid w:val="00AF2D56"/>
    <w:rsid w:val="00B024B7"/>
    <w:rsid w:val="00B025BB"/>
    <w:rsid w:val="00B1396A"/>
    <w:rsid w:val="00B2448A"/>
    <w:rsid w:val="00B25EA1"/>
    <w:rsid w:val="00B3508B"/>
    <w:rsid w:val="00B37F58"/>
    <w:rsid w:val="00B47567"/>
    <w:rsid w:val="00BA08AD"/>
    <w:rsid w:val="00BA2004"/>
    <w:rsid w:val="00BA3121"/>
    <w:rsid w:val="00BC30A4"/>
    <w:rsid w:val="00BC63ED"/>
    <w:rsid w:val="00BD3D4D"/>
    <w:rsid w:val="00BE0C1B"/>
    <w:rsid w:val="00BE35D6"/>
    <w:rsid w:val="00BE6DC2"/>
    <w:rsid w:val="00BE780D"/>
    <w:rsid w:val="00C03C0A"/>
    <w:rsid w:val="00C1122C"/>
    <w:rsid w:val="00C203F5"/>
    <w:rsid w:val="00C217D3"/>
    <w:rsid w:val="00C219E0"/>
    <w:rsid w:val="00C23ECB"/>
    <w:rsid w:val="00C323BC"/>
    <w:rsid w:val="00C36DF2"/>
    <w:rsid w:val="00C46079"/>
    <w:rsid w:val="00C47EAB"/>
    <w:rsid w:val="00C61CC7"/>
    <w:rsid w:val="00C654BB"/>
    <w:rsid w:val="00C748CB"/>
    <w:rsid w:val="00C76504"/>
    <w:rsid w:val="00C77991"/>
    <w:rsid w:val="00C91176"/>
    <w:rsid w:val="00C97B1B"/>
    <w:rsid w:val="00CA755E"/>
    <w:rsid w:val="00CD1BF7"/>
    <w:rsid w:val="00CE5C5C"/>
    <w:rsid w:val="00CF782F"/>
    <w:rsid w:val="00D0412E"/>
    <w:rsid w:val="00D25D9C"/>
    <w:rsid w:val="00D27740"/>
    <w:rsid w:val="00D32B04"/>
    <w:rsid w:val="00D53D19"/>
    <w:rsid w:val="00D814BC"/>
    <w:rsid w:val="00D8194F"/>
    <w:rsid w:val="00D84B2B"/>
    <w:rsid w:val="00D8708E"/>
    <w:rsid w:val="00D90038"/>
    <w:rsid w:val="00D90998"/>
    <w:rsid w:val="00DA6F19"/>
    <w:rsid w:val="00DB0D08"/>
    <w:rsid w:val="00DB70A6"/>
    <w:rsid w:val="00DB7595"/>
    <w:rsid w:val="00DC64C8"/>
    <w:rsid w:val="00DC65E9"/>
    <w:rsid w:val="00DC7978"/>
    <w:rsid w:val="00DD4952"/>
    <w:rsid w:val="00DD6F30"/>
    <w:rsid w:val="00DE2630"/>
    <w:rsid w:val="00DF68B0"/>
    <w:rsid w:val="00E00BD6"/>
    <w:rsid w:val="00E0195C"/>
    <w:rsid w:val="00E02BCF"/>
    <w:rsid w:val="00E044B3"/>
    <w:rsid w:val="00E05737"/>
    <w:rsid w:val="00E1469B"/>
    <w:rsid w:val="00E22F01"/>
    <w:rsid w:val="00E275E1"/>
    <w:rsid w:val="00E33AD1"/>
    <w:rsid w:val="00E4008E"/>
    <w:rsid w:val="00E43150"/>
    <w:rsid w:val="00E54B6A"/>
    <w:rsid w:val="00E568D8"/>
    <w:rsid w:val="00E75357"/>
    <w:rsid w:val="00E970AC"/>
    <w:rsid w:val="00EA028E"/>
    <w:rsid w:val="00EA62BF"/>
    <w:rsid w:val="00EB0A26"/>
    <w:rsid w:val="00EB6BB2"/>
    <w:rsid w:val="00EC7956"/>
    <w:rsid w:val="00ED13FF"/>
    <w:rsid w:val="00EE5778"/>
    <w:rsid w:val="00EF1074"/>
    <w:rsid w:val="00F14110"/>
    <w:rsid w:val="00F17675"/>
    <w:rsid w:val="00F30057"/>
    <w:rsid w:val="00F37635"/>
    <w:rsid w:val="00F61851"/>
    <w:rsid w:val="00F6489E"/>
    <w:rsid w:val="00F66A80"/>
    <w:rsid w:val="00F81C15"/>
    <w:rsid w:val="00F831D1"/>
    <w:rsid w:val="00F8649C"/>
    <w:rsid w:val="00F96DE3"/>
    <w:rsid w:val="00FB2A9E"/>
    <w:rsid w:val="00FB5064"/>
    <w:rsid w:val="00FC4370"/>
    <w:rsid w:val="00FC797E"/>
    <w:rsid w:val="00FD32B9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489D8"/>
  <w15:chartTrackingRefBased/>
  <w15:docId w15:val="{3F777378-971C-5445-A894-7E78CC4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467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517467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34248E"/>
    <w:pPr>
      <w:keepNext/>
      <w:keepLines/>
      <w:spacing w:beforeLines="50" w:before="145" w:afterLines="50" w:after="145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34248E"/>
    <w:pPr>
      <w:keepNext/>
      <w:keepLines/>
      <w:spacing w:beforeLines="50" w:before="145" w:afterLines="50" w:after="145"/>
      <w:ind w:firstLineChars="0" w:firstLine="0"/>
      <w:jc w:val="left"/>
      <w:outlineLvl w:val="2"/>
    </w:pPr>
    <w:rPr>
      <w:bCs/>
      <w:i/>
    </w:rPr>
  </w:style>
  <w:style w:type="paragraph" w:styleId="4">
    <w:name w:val="heading 4"/>
    <w:basedOn w:val="a"/>
    <w:next w:val="a"/>
    <w:link w:val="40"/>
    <w:uiPriority w:val="9"/>
    <w:qFormat/>
    <w:rsid w:val="00517467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1746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467"/>
    <w:pPr>
      <w:keepNext/>
      <w:keepLines/>
      <w:numPr>
        <w:ilvl w:val="5"/>
        <w:numId w:val="3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517467"/>
    <w:pPr>
      <w:keepNext/>
      <w:keepLines/>
      <w:numPr>
        <w:ilvl w:val="6"/>
        <w:numId w:val="3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17467"/>
    <w:pPr>
      <w:keepNext/>
      <w:keepLines/>
      <w:numPr>
        <w:ilvl w:val="7"/>
        <w:numId w:val="3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467"/>
    <w:pPr>
      <w:keepNext/>
      <w:keepLines/>
      <w:numPr>
        <w:ilvl w:val="8"/>
        <w:numId w:val="3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517467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34248E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34248E"/>
    <w:rPr>
      <w:rFonts w:ascii="Times New Roman" w:eastAsia="Times New Roman" w:hAnsi="Times New Roman" w:cs="Times New Roman"/>
      <w:bCs/>
      <w:i/>
      <w:sz w:val="21"/>
      <w:szCs w:val="21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517467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517467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517467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517467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517467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517467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517467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517467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517467"/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2B4ED3"/>
    <w:pPr>
      <w:numPr>
        <w:ilvl w:val="1"/>
      </w:numPr>
      <w:spacing w:after="160"/>
      <w:ind w:firstLineChars="200" w:firstLine="22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B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B4E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B4ED3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B4ED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B4ED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B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2B4ED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2B4ED3"/>
    <w:rPr>
      <w:b/>
      <w:bCs/>
      <w:smallCaps/>
      <w:color w:val="0F4761" w:themeColor="accent1" w:themeShade="BF"/>
      <w:spacing w:val="5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517467"/>
    <w:rPr>
      <w:b/>
      <w:bCs/>
    </w:rPr>
  </w:style>
  <w:style w:type="character" w:customStyle="1" w:styleId="af0">
    <w:name w:val="批注主题 字符"/>
    <w:basedOn w:val="a5"/>
    <w:link w:val="af"/>
    <w:uiPriority w:val="99"/>
    <w:semiHidden/>
    <w:rsid w:val="00517467"/>
    <w:rPr>
      <w:rFonts w:ascii="Times New Roman" w:eastAsia="Times New Roman" w:hAnsi="Times New Roman" w:cs="Times New Roman"/>
      <w:b/>
      <w:bCs/>
      <w:sz w:val="21"/>
      <w:szCs w:val="21"/>
      <w:lang w:val="en-US" w:eastAsia="zh-CN"/>
      <w14:ligatures w14:val="none"/>
    </w:rPr>
  </w:style>
  <w:style w:type="character" w:styleId="af1">
    <w:name w:val="footnote reference"/>
    <w:basedOn w:val="a0"/>
    <w:semiHidden/>
    <w:unhideWhenUsed/>
    <w:rsid w:val="002B4ED3"/>
    <w:rPr>
      <w:position w:val="0"/>
      <w:vertAlign w:val="superscript"/>
    </w:rPr>
  </w:style>
  <w:style w:type="paragraph" w:styleId="af2">
    <w:name w:val="footer"/>
    <w:basedOn w:val="a"/>
    <w:link w:val="af3"/>
    <w:uiPriority w:val="99"/>
    <w:unhideWhenUsed/>
    <w:rsid w:val="00517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517467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character" w:styleId="af4">
    <w:name w:val="Hyperlink"/>
    <w:basedOn w:val="a0"/>
    <w:unhideWhenUsed/>
    <w:rsid w:val="002B4ED3"/>
    <w:rPr>
      <w:color w:val="auto"/>
      <w:u w:val="none"/>
    </w:rPr>
  </w:style>
  <w:style w:type="paragraph" w:styleId="af5">
    <w:name w:val="header"/>
    <w:basedOn w:val="a"/>
    <w:link w:val="af6"/>
    <w:uiPriority w:val="99"/>
    <w:unhideWhenUsed/>
    <w:rsid w:val="00517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link w:val="af5"/>
    <w:uiPriority w:val="99"/>
    <w:rsid w:val="00517467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character" w:styleId="af7">
    <w:name w:val="page number"/>
    <w:basedOn w:val="a0"/>
    <w:uiPriority w:val="99"/>
    <w:semiHidden/>
    <w:unhideWhenUsed/>
    <w:rsid w:val="002B4ED3"/>
    <w:rPr>
      <w:sz w:val="18"/>
    </w:rPr>
  </w:style>
  <w:style w:type="paragraph" w:styleId="af8">
    <w:name w:val="footnote text"/>
    <w:basedOn w:val="a"/>
    <w:link w:val="af9"/>
    <w:semiHidden/>
    <w:rsid w:val="002B4ED3"/>
    <w:pPr>
      <w:spacing w:line="220" w:lineRule="atLeast"/>
      <w:ind w:left="227" w:hanging="227"/>
    </w:pPr>
    <w:rPr>
      <w:sz w:val="18"/>
    </w:rPr>
  </w:style>
  <w:style w:type="character" w:customStyle="1" w:styleId="af9">
    <w:name w:val="脚注文本 字符"/>
    <w:basedOn w:val="a0"/>
    <w:link w:val="af8"/>
    <w:semiHidden/>
    <w:rsid w:val="002B4ED3"/>
    <w:rPr>
      <w:rFonts w:ascii="Times New Roman" w:eastAsia="Times New Roman" w:hAnsi="Times New Roman" w:cs="Times New Roman"/>
      <w:kern w:val="0"/>
      <w:sz w:val="18"/>
      <w:szCs w:val="20"/>
      <w:lang w:val="en-US"/>
      <w14:ligatures w14:val="none"/>
    </w:rPr>
  </w:style>
  <w:style w:type="character" w:styleId="afa">
    <w:name w:val="Emphasis"/>
    <w:basedOn w:val="a0"/>
    <w:uiPriority w:val="20"/>
    <w:qFormat/>
    <w:rsid w:val="002B4ED3"/>
    <w:rPr>
      <w:i/>
      <w:iCs/>
    </w:rPr>
  </w:style>
  <w:style w:type="table" w:styleId="afb">
    <w:name w:val="Table Grid"/>
    <w:basedOn w:val="a1"/>
    <w:uiPriority w:val="39"/>
    <w:qFormat/>
    <w:rsid w:val="00517467"/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99"/>
    <w:rsid w:val="002B4E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2B4E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2B4E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3">
    <w:name w:val="Grid Table 1 Light Accent 3"/>
    <w:basedOn w:val="a1"/>
    <w:uiPriority w:val="46"/>
    <w:rsid w:val="002B4ED3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c">
    <w:name w:val="line number"/>
    <w:uiPriority w:val="99"/>
    <w:semiHidden/>
    <w:unhideWhenUsed/>
    <w:rsid w:val="00517467"/>
  </w:style>
  <w:style w:type="character" w:styleId="afd">
    <w:name w:val="Placeholder Text"/>
    <w:uiPriority w:val="99"/>
    <w:semiHidden/>
    <w:rsid w:val="00517467"/>
    <w:rPr>
      <w:color w:val="808080"/>
    </w:rPr>
  </w:style>
  <w:style w:type="table" w:styleId="afe">
    <w:name w:val="Grid Table Light"/>
    <w:basedOn w:val="a1"/>
    <w:uiPriority w:val="40"/>
    <w:rsid w:val="005A40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Revision"/>
    <w:hidden/>
    <w:uiPriority w:val="99"/>
    <w:semiHidden/>
    <w:rsid w:val="00C7799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f0">
    <w:name w:val="Balloon Text"/>
    <w:basedOn w:val="a"/>
    <w:link w:val="aff1"/>
    <w:uiPriority w:val="99"/>
    <w:semiHidden/>
    <w:unhideWhenUsed/>
    <w:rsid w:val="002A7C61"/>
    <w:rPr>
      <w:sz w:val="18"/>
      <w:szCs w:val="18"/>
    </w:rPr>
  </w:style>
  <w:style w:type="character" w:customStyle="1" w:styleId="aff1">
    <w:name w:val="批注框文本 字符"/>
    <w:basedOn w:val="a0"/>
    <w:link w:val="aff0"/>
    <w:uiPriority w:val="99"/>
    <w:semiHidden/>
    <w:rsid w:val="002A7C61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aff2">
    <w:name w:val="表题"/>
    <w:basedOn w:val="a"/>
    <w:autoRedefine/>
    <w:qFormat/>
    <w:rsid w:val="00DC7978"/>
    <w:pPr>
      <w:spacing w:beforeLines="100" w:before="291" w:afterLines="100" w:after="291"/>
      <w:ind w:firstLineChars="0" w:firstLine="0"/>
      <w:jc w:val="center"/>
    </w:pPr>
    <w:rPr>
      <w:b/>
    </w:rPr>
  </w:style>
  <w:style w:type="paragraph" w:customStyle="1" w:styleId="aff3">
    <w:name w:val="表注"/>
    <w:basedOn w:val="aff2"/>
    <w:autoRedefine/>
    <w:qFormat/>
    <w:rsid w:val="00517467"/>
    <w:pPr>
      <w:adjustRightInd w:val="0"/>
      <w:snapToGrid w:val="0"/>
      <w:spacing w:beforeLines="0" w:before="0" w:afterLines="0" w:after="0"/>
    </w:pPr>
    <w:rPr>
      <w:b w:val="0"/>
    </w:rPr>
  </w:style>
  <w:style w:type="paragraph" w:customStyle="1" w:styleId="aff4">
    <w:name w:val="参考文献"/>
    <w:basedOn w:val="a"/>
    <w:autoRedefine/>
    <w:qFormat/>
    <w:rsid w:val="00517467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f5">
    <w:name w:val="稿件类型"/>
    <w:basedOn w:val="a"/>
    <w:autoRedefine/>
    <w:qFormat/>
    <w:rsid w:val="00517467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f6">
    <w:name w:val="关键词"/>
    <w:basedOn w:val="a"/>
    <w:autoRedefine/>
    <w:qFormat/>
    <w:rsid w:val="00517467"/>
    <w:pPr>
      <w:ind w:firstLineChars="0" w:firstLine="0"/>
    </w:pPr>
    <w:rPr>
      <w:noProof/>
    </w:rPr>
  </w:style>
  <w:style w:type="paragraph" w:customStyle="1" w:styleId="aff7">
    <w:name w:val="机构信息"/>
    <w:basedOn w:val="a"/>
    <w:link w:val="aff8"/>
    <w:autoRedefine/>
    <w:qFormat/>
    <w:rsid w:val="00517467"/>
    <w:pPr>
      <w:ind w:firstLineChars="0" w:firstLine="0"/>
    </w:pPr>
    <w:rPr>
      <w:i/>
    </w:rPr>
  </w:style>
  <w:style w:type="character" w:customStyle="1" w:styleId="aff8">
    <w:name w:val="机构信息 字符"/>
    <w:link w:val="aff7"/>
    <w:rsid w:val="00517467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f9">
    <w:name w:val="接收日期"/>
    <w:basedOn w:val="a"/>
    <w:autoRedefine/>
    <w:qFormat/>
    <w:rsid w:val="00517467"/>
    <w:pPr>
      <w:ind w:firstLineChars="0" w:firstLine="0"/>
    </w:pPr>
  </w:style>
  <w:style w:type="paragraph" w:styleId="affa">
    <w:name w:val="Normal (Web)"/>
    <w:basedOn w:val="a"/>
    <w:uiPriority w:val="99"/>
    <w:unhideWhenUsed/>
    <w:rsid w:val="00517467"/>
    <w:pPr>
      <w:spacing w:before="100" w:beforeAutospacing="1" w:after="100" w:afterAutospacing="1"/>
    </w:pPr>
    <w:rPr>
      <w:lang w:eastAsia="en-US"/>
    </w:rPr>
  </w:style>
  <w:style w:type="paragraph" w:customStyle="1" w:styleId="affb">
    <w:name w:val="通讯作者"/>
    <w:basedOn w:val="a"/>
    <w:autoRedefine/>
    <w:qFormat/>
    <w:rsid w:val="00517467"/>
    <w:pPr>
      <w:ind w:firstLineChars="0" w:firstLine="0"/>
    </w:pPr>
  </w:style>
  <w:style w:type="paragraph" w:customStyle="1" w:styleId="affc">
    <w:name w:val="图注"/>
    <w:basedOn w:val="aff3"/>
    <w:autoRedefine/>
    <w:qFormat/>
    <w:rsid w:val="00517467"/>
  </w:style>
  <w:style w:type="paragraph" w:customStyle="1" w:styleId="affd">
    <w:name w:val="文章标题"/>
    <w:basedOn w:val="a"/>
    <w:link w:val="affe"/>
    <w:autoRedefine/>
    <w:qFormat/>
    <w:rsid w:val="007F6637"/>
    <w:pPr>
      <w:kinsoku w:val="0"/>
      <w:overflowPunct w:val="0"/>
      <w:autoSpaceDE w:val="0"/>
      <w:autoSpaceDN w:val="0"/>
      <w:adjustRightInd w:val="0"/>
      <w:spacing w:beforeLines="50" w:before="145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e">
    <w:name w:val="文章标题 字符"/>
    <w:link w:val="affd"/>
    <w:rsid w:val="007F6637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f">
    <w:name w:val="文章内容"/>
    <w:basedOn w:val="a"/>
    <w:link w:val="afff0"/>
    <w:autoRedefine/>
    <w:rsid w:val="00517467"/>
    <w:pPr>
      <w:ind w:firstLine="420"/>
    </w:pPr>
    <w:rPr>
      <w:color w:val="000000"/>
    </w:rPr>
  </w:style>
  <w:style w:type="character" w:customStyle="1" w:styleId="afff0">
    <w:name w:val="文章内容 字符"/>
    <w:link w:val="afff"/>
    <w:rsid w:val="00517467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paragraph" w:customStyle="1" w:styleId="afff1">
    <w:name w:val="摘要"/>
    <w:basedOn w:val="a"/>
    <w:autoRedefine/>
    <w:qFormat/>
    <w:rsid w:val="00517467"/>
    <w:pPr>
      <w:ind w:firstLineChars="0" w:firstLine="0"/>
    </w:pPr>
    <w:rPr>
      <w:noProof/>
    </w:rPr>
  </w:style>
  <w:style w:type="paragraph" w:styleId="afff2">
    <w:name w:val="Body Text"/>
    <w:basedOn w:val="a"/>
    <w:link w:val="afff3"/>
    <w:autoRedefine/>
    <w:uiPriority w:val="1"/>
    <w:qFormat/>
    <w:rsid w:val="00517467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f3">
    <w:name w:val="正文文本 字符"/>
    <w:link w:val="afff2"/>
    <w:uiPriority w:val="1"/>
    <w:rsid w:val="00517467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f4">
    <w:name w:val="致谢部分"/>
    <w:basedOn w:val="afff2"/>
    <w:link w:val="afff5"/>
    <w:autoRedefine/>
    <w:qFormat/>
    <w:rsid w:val="00517467"/>
    <w:pPr>
      <w:ind w:firstLineChars="0" w:firstLine="0"/>
    </w:pPr>
    <w:rPr>
      <w:b/>
      <w:sz w:val="24"/>
      <w:szCs w:val="24"/>
    </w:rPr>
  </w:style>
  <w:style w:type="character" w:customStyle="1" w:styleId="afff5">
    <w:name w:val="致谢部分 字符"/>
    <w:link w:val="afff4"/>
    <w:rsid w:val="00517467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f6">
    <w:name w:val="作者信息"/>
    <w:basedOn w:val="a"/>
    <w:autoRedefine/>
    <w:qFormat/>
    <w:rsid w:val="00517467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Grodzka</dc:creator>
  <cp:keywords/>
  <dc:description/>
  <cp:lastModifiedBy>editor</cp:lastModifiedBy>
  <cp:revision>4</cp:revision>
  <dcterms:created xsi:type="dcterms:W3CDTF">2025-08-06T19:30:00Z</dcterms:created>
  <dcterms:modified xsi:type="dcterms:W3CDTF">2025-08-07T07:22:00Z</dcterms:modified>
</cp:coreProperties>
</file>